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78" w:rsidRDefault="009C0278" w:rsidP="009C0278">
      <w:pPr>
        <w:widowControl/>
        <w:tabs>
          <w:tab w:val="left" w:pos="5387"/>
        </w:tabs>
        <w:spacing w:line="360" w:lineRule="exact"/>
        <w:ind w:right="700"/>
        <w:rPr>
          <w:rFonts w:ascii="宋体" w:hAnsi="宋体" w:cs="Arial" w:hint="eastAsia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附件1：</w:t>
      </w:r>
    </w:p>
    <w:p w:rsidR="009C0278" w:rsidRPr="009A2BCB" w:rsidRDefault="009C0278" w:rsidP="009C0278">
      <w:pPr>
        <w:widowControl/>
        <w:spacing w:line="420" w:lineRule="exact"/>
        <w:ind w:leftChars="-32" w:left="66" w:hangingChars="37" w:hanging="133"/>
        <w:jc w:val="center"/>
        <w:rPr>
          <w:rFonts w:ascii="宋体" w:hAnsi="宋体" w:hint="eastAsia"/>
          <w:bCs/>
          <w:sz w:val="36"/>
          <w:szCs w:val="36"/>
        </w:rPr>
      </w:pPr>
      <w:r w:rsidRPr="009A2BCB">
        <w:rPr>
          <w:rFonts w:ascii="宋体" w:hAnsi="宋体" w:hint="eastAsia"/>
          <w:bCs/>
          <w:sz w:val="36"/>
          <w:szCs w:val="36"/>
        </w:rPr>
        <w:t>广西安全工程职业技术学院</w:t>
      </w:r>
    </w:p>
    <w:p w:rsidR="009C0278" w:rsidRPr="009A2BCB" w:rsidRDefault="009C0278" w:rsidP="009C0278">
      <w:pPr>
        <w:widowControl/>
        <w:spacing w:line="420" w:lineRule="exact"/>
        <w:ind w:leftChars="-32" w:left="66" w:hangingChars="37" w:hanging="133"/>
        <w:jc w:val="center"/>
        <w:rPr>
          <w:rFonts w:ascii="宋体" w:hAnsi="宋体"/>
          <w:sz w:val="36"/>
          <w:szCs w:val="36"/>
        </w:rPr>
      </w:pPr>
      <w:r w:rsidRPr="009A2BCB">
        <w:rPr>
          <w:rFonts w:ascii="宋体" w:hAnsi="宋体" w:hint="eastAsia"/>
          <w:color w:val="000000"/>
          <w:sz w:val="36"/>
          <w:szCs w:val="36"/>
        </w:rPr>
        <w:t>2018年区外招聘重点领域急需紧缺高层次人才</w:t>
      </w:r>
      <w:r w:rsidRPr="009A2BCB">
        <w:rPr>
          <w:rFonts w:ascii="宋体" w:hAnsi="宋体" w:hint="eastAsia"/>
          <w:sz w:val="36"/>
          <w:szCs w:val="36"/>
        </w:rPr>
        <w:t>岗位信息表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4"/>
        <w:gridCol w:w="3544"/>
        <w:gridCol w:w="3119"/>
      </w:tblGrid>
      <w:tr w:rsidR="009C0278" w:rsidTr="005631D0">
        <w:trPr>
          <w:trHeight w:val="681"/>
        </w:trPr>
        <w:tc>
          <w:tcPr>
            <w:tcW w:w="568" w:type="dxa"/>
            <w:vAlign w:val="center"/>
          </w:tcPr>
          <w:p w:rsidR="009C0278" w:rsidRPr="008745AA" w:rsidRDefault="009C0278" w:rsidP="005631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745AA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9C0278" w:rsidRPr="008745AA" w:rsidRDefault="009C0278" w:rsidP="005631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745AA">
              <w:rPr>
                <w:rFonts w:ascii="宋体" w:hAnsi="宋体" w:hint="eastAsia"/>
                <w:b/>
                <w:sz w:val="28"/>
                <w:szCs w:val="28"/>
              </w:rPr>
              <w:t>使用编制（名）</w:t>
            </w:r>
          </w:p>
        </w:tc>
        <w:tc>
          <w:tcPr>
            <w:tcW w:w="1984" w:type="dxa"/>
            <w:vAlign w:val="center"/>
          </w:tcPr>
          <w:p w:rsidR="009C0278" w:rsidRPr="008745AA" w:rsidRDefault="009C0278" w:rsidP="005631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745AA">
              <w:rPr>
                <w:rFonts w:ascii="宋体" w:hAnsi="宋体" w:hint="eastAsia"/>
                <w:b/>
                <w:sz w:val="28"/>
                <w:szCs w:val="28"/>
              </w:rPr>
              <w:t>岗 位</w:t>
            </w:r>
          </w:p>
        </w:tc>
        <w:tc>
          <w:tcPr>
            <w:tcW w:w="3544" w:type="dxa"/>
            <w:vAlign w:val="center"/>
          </w:tcPr>
          <w:p w:rsidR="009C0278" w:rsidRPr="008745AA" w:rsidRDefault="009C0278" w:rsidP="005631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745AA">
              <w:rPr>
                <w:rFonts w:ascii="宋体" w:hAnsi="宋体" w:hint="eastAsia"/>
                <w:b/>
                <w:sz w:val="28"/>
                <w:szCs w:val="28"/>
              </w:rPr>
              <w:t>专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8745AA">
              <w:rPr>
                <w:rFonts w:ascii="宋体" w:hAnsi="宋体" w:hint="eastAsia"/>
                <w:b/>
                <w:sz w:val="28"/>
                <w:szCs w:val="28"/>
              </w:rPr>
              <w:t xml:space="preserve"> 业</w:t>
            </w:r>
          </w:p>
        </w:tc>
        <w:tc>
          <w:tcPr>
            <w:tcW w:w="3119" w:type="dxa"/>
            <w:vAlign w:val="center"/>
          </w:tcPr>
          <w:p w:rsidR="009C0278" w:rsidRPr="008745AA" w:rsidRDefault="009C0278" w:rsidP="005631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其它要求</w:t>
            </w:r>
          </w:p>
        </w:tc>
      </w:tr>
      <w:tr w:rsidR="009C0278" w:rsidRPr="00082DD9" w:rsidTr="005631D0">
        <w:trPr>
          <w:trHeight w:val="1164"/>
        </w:trPr>
        <w:tc>
          <w:tcPr>
            <w:tcW w:w="568" w:type="dxa"/>
            <w:vAlign w:val="center"/>
          </w:tcPr>
          <w:p w:rsidR="009C0278" w:rsidRPr="00082DD9" w:rsidRDefault="009C0278" w:rsidP="005631D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82DD9"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教务科研处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工作人员</w:t>
            </w:r>
          </w:p>
        </w:tc>
        <w:tc>
          <w:tcPr>
            <w:tcW w:w="354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教育类</w:t>
            </w:r>
          </w:p>
        </w:tc>
        <w:tc>
          <w:tcPr>
            <w:tcW w:w="3119" w:type="dxa"/>
            <w:vAlign w:val="center"/>
          </w:tcPr>
          <w:p w:rsidR="009C0278" w:rsidRPr="00645F29" w:rsidRDefault="009C0278" w:rsidP="005631D0">
            <w:pPr>
              <w:jc w:val="left"/>
              <w:rPr>
                <w:rFonts w:ascii="宋体" w:hAnsi="宋体" w:hint="eastAsia"/>
                <w:szCs w:val="21"/>
              </w:rPr>
            </w:pPr>
            <w:r w:rsidRPr="00645F29">
              <w:rPr>
                <w:rFonts w:ascii="宋体" w:hAnsi="宋体" w:hint="eastAsia"/>
                <w:szCs w:val="21"/>
              </w:rPr>
              <w:t>1. 全日制硕士研究生及以上学历学位。</w:t>
            </w:r>
          </w:p>
          <w:p w:rsidR="009C0278" w:rsidRPr="003651EC" w:rsidRDefault="009C0278" w:rsidP="005631D0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45F29">
              <w:rPr>
                <w:rFonts w:ascii="宋体" w:hAnsi="宋体" w:hint="eastAsia"/>
                <w:szCs w:val="21"/>
              </w:rPr>
              <w:t>2. 35周岁（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645F29">
                <w:rPr>
                  <w:rFonts w:ascii="宋体" w:hAnsi="宋体" w:hint="eastAsia"/>
                  <w:szCs w:val="21"/>
                </w:rPr>
                <w:t>1983年1月1日</w:t>
              </w:r>
            </w:smartTag>
            <w:r w:rsidRPr="00645F29">
              <w:rPr>
                <w:rFonts w:ascii="宋体" w:hAnsi="宋体" w:hint="eastAsia"/>
                <w:szCs w:val="21"/>
              </w:rPr>
              <w:t>后出生）及以下。</w:t>
            </w:r>
          </w:p>
        </w:tc>
      </w:tr>
      <w:tr w:rsidR="009C0278" w:rsidRPr="00082DD9" w:rsidTr="005631D0">
        <w:trPr>
          <w:trHeight w:val="2109"/>
        </w:trPr>
        <w:tc>
          <w:tcPr>
            <w:tcW w:w="568" w:type="dxa"/>
            <w:vAlign w:val="center"/>
          </w:tcPr>
          <w:p w:rsidR="009C0278" w:rsidRPr="00082DD9" w:rsidRDefault="009C0278" w:rsidP="005631D0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082DD9"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财务基建与后勤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工作人员</w:t>
            </w:r>
          </w:p>
        </w:tc>
        <w:tc>
          <w:tcPr>
            <w:tcW w:w="354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财务类</w:t>
            </w:r>
          </w:p>
        </w:tc>
        <w:tc>
          <w:tcPr>
            <w:tcW w:w="3119" w:type="dxa"/>
            <w:vAlign w:val="center"/>
          </w:tcPr>
          <w:p w:rsidR="009C0278" w:rsidRPr="003651EC" w:rsidRDefault="009C0278" w:rsidP="005631D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0B4B42">
              <w:rPr>
                <w:rFonts w:ascii="宋体" w:hAnsi="宋体" w:hint="eastAsia"/>
                <w:szCs w:val="21"/>
              </w:rPr>
              <w:t>具有会计师资格证</w:t>
            </w:r>
            <w:r w:rsidRPr="003651EC">
              <w:rPr>
                <w:rFonts w:ascii="宋体" w:hAnsi="宋体"/>
                <w:szCs w:val="21"/>
              </w:rPr>
              <w:t>;</w:t>
            </w:r>
          </w:p>
          <w:p w:rsidR="009C0278" w:rsidRDefault="009C0278" w:rsidP="005631D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3651EC">
              <w:rPr>
                <w:rFonts w:ascii="宋体" w:hAnsi="宋体" w:hint="eastAsia"/>
                <w:szCs w:val="21"/>
              </w:rPr>
              <w:t>全日制硕士研究生及以上学历学位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C0278" w:rsidRPr="003651EC" w:rsidRDefault="009C0278" w:rsidP="005631D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645F29">
              <w:rPr>
                <w:rFonts w:ascii="宋体" w:hAnsi="宋体" w:hint="eastAsia"/>
                <w:szCs w:val="21"/>
              </w:rPr>
              <w:t>. 35周岁（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645F29">
                <w:rPr>
                  <w:rFonts w:ascii="宋体" w:hAnsi="宋体" w:hint="eastAsia"/>
                  <w:szCs w:val="21"/>
                </w:rPr>
                <w:t>1983年1月1日</w:t>
              </w:r>
            </w:smartTag>
            <w:r w:rsidRPr="00645F29">
              <w:rPr>
                <w:rFonts w:ascii="宋体" w:hAnsi="宋体" w:hint="eastAsia"/>
                <w:szCs w:val="21"/>
              </w:rPr>
              <w:t>后出生）及以下。</w:t>
            </w:r>
          </w:p>
        </w:tc>
      </w:tr>
      <w:tr w:rsidR="009C0278" w:rsidRPr="00082DD9" w:rsidTr="005631D0">
        <w:trPr>
          <w:trHeight w:val="712"/>
        </w:trPr>
        <w:tc>
          <w:tcPr>
            <w:tcW w:w="568" w:type="dxa"/>
            <w:vAlign w:val="center"/>
          </w:tcPr>
          <w:p w:rsidR="009C0278" w:rsidRPr="00082DD9" w:rsidRDefault="009C0278" w:rsidP="005631D0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082DD9">
              <w:rPr>
                <w:rFonts w:ascii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51EC">
              <w:rPr>
                <w:rFonts w:hint="eastAsia"/>
                <w:color w:val="000000"/>
                <w:szCs w:val="21"/>
              </w:rPr>
              <w:t>建筑工程专任教师</w:t>
            </w:r>
          </w:p>
        </w:tc>
        <w:tc>
          <w:tcPr>
            <w:tcW w:w="354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建筑类或土木类</w:t>
            </w:r>
          </w:p>
        </w:tc>
        <w:tc>
          <w:tcPr>
            <w:tcW w:w="3119" w:type="dxa"/>
            <w:vAlign w:val="center"/>
          </w:tcPr>
          <w:p w:rsidR="009C0278" w:rsidRPr="003651EC" w:rsidRDefault="009C0278" w:rsidP="005631D0">
            <w:pPr>
              <w:jc w:val="left"/>
              <w:rPr>
                <w:rFonts w:ascii="宋体" w:hAnsi="宋体" w:hint="eastAsia"/>
                <w:szCs w:val="21"/>
              </w:rPr>
            </w:pPr>
            <w:r w:rsidRPr="003651EC">
              <w:rPr>
                <w:rFonts w:ascii="宋体" w:hAnsi="宋体" w:hint="eastAsia"/>
                <w:szCs w:val="21"/>
              </w:rPr>
              <w:t>1.</w:t>
            </w:r>
            <w:r w:rsidRPr="000B4B42">
              <w:rPr>
                <w:rFonts w:ascii="宋体" w:hAnsi="宋体" w:hint="eastAsia"/>
                <w:szCs w:val="21"/>
              </w:rPr>
              <w:t xml:space="preserve"> </w:t>
            </w:r>
            <w:r w:rsidRPr="003651EC">
              <w:rPr>
                <w:rFonts w:ascii="宋体" w:hAnsi="宋体" w:hint="eastAsia"/>
                <w:szCs w:val="21"/>
              </w:rPr>
              <w:t>全日制硕士研究生及以上学历学位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C0278" w:rsidRPr="003651EC" w:rsidRDefault="009C0278" w:rsidP="005631D0">
            <w:pPr>
              <w:jc w:val="left"/>
              <w:rPr>
                <w:rFonts w:ascii="宋体" w:hAnsi="宋体"/>
                <w:szCs w:val="21"/>
              </w:rPr>
            </w:pPr>
            <w:r w:rsidRPr="003651EC">
              <w:rPr>
                <w:rFonts w:ascii="宋体" w:hAnsi="宋体" w:hint="eastAsia"/>
                <w:szCs w:val="21"/>
              </w:rPr>
              <w:t>2.</w:t>
            </w:r>
            <w:r w:rsidRPr="000B4B42">
              <w:rPr>
                <w:rFonts w:ascii="宋体" w:hAnsi="宋体" w:hint="eastAsia"/>
                <w:szCs w:val="21"/>
              </w:rPr>
              <w:t xml:space="preserve"> </w:t>
            </w:r>
            <w:r w:rsidRPr="003651EC">
              <w:rPr>
                <w:rFonts w:ascii="宋体" w:hAnsi="宋体" w:hint="eastAsia"/>
                <w:szCs w:val="21"/>
              </w:rPr>
              <w:t>35周岁（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3651EC">
                <w:rPr>
                  <w:rFonts w:ascii="宋体" w:hAnsi="宋体" w:hint="eastAsia"/>
                  <w:szCs w:val="21"/>
                </w:rPr>
                <w:t>1983年1月1日</w:t>
              </w:r>
            </w:smartTag>
            <w:r w:rsidRPr="003651EC">
              <w:rPr>
                <w:rFonts w:ascii="宋体" w:hAnsi="宋体" w:hint="eastAsia"/>
                <w:szCs w:val="21"/>
              </w:rPr>
              <w:t>后出生）及以下。</w:t>
            </w:r>
          </w:p>
        </w:tc>
      </w:tr>
      <w:tr w:rsidR="009C0278" w:rsidRPr="00082DD9" w:rsidTr="005631D0">
        <w:trPr>
          <w:trHeight w:val="868"/>
        </w:trPr>
        <w:tc>
          <w:tcPr>
            <w:tcW w:w="568" w:type="dxa"/>
            <w:vAlign w:val="center"/>
          </w:tcPr>
          <w:p w:rsidR="009C0278" w:rsidRPr="00082DD9" w:rsidRDefault="009C0278" w:rsidP="005631D0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082DD9">
              <w:rPr>
                <w:rFonts w:ascii="宋体" w:hAnsi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51EC">
              <w:rPr>
                <w:rFonts w:hint="eastAsia"/>
                <w:color w:val="000000"/>
                <w:szCs w:val="21"/>
              </w:rPr>
              <w:t>工程造价专任教师</w:t>
            </w:r>
          </w:p>
        </w:tc>
        <w:tc>
          <w:tcPr>
            <w:tcW w:w="354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工程造价类</w:t>
            </w:r>
          </w:p>
        </w:tc>
        <w:tc>
          <w:tcPr>
            <w:tcW w:w="3119" w:type="dxa"/>
            <w:vAlign w:val="center"/>
          </w:tcPr>
          <w:p w:rsidR="009C0278" w:rsidRPr="003651EC" w:rsidRDefault="009C0278" w:rsidP="005631D0">
            <w:pPr>
              <w:jc w:val="left"/>
              <w:rPr>
                <w:rFonts w:ascii="宋体" w:hAnsi="宋体" w:hint="eastAsia"/>
                <w:szCs w:val="21"/>
              </w:rPr>
            </w:pPr>
            <w:r w:rsidRPr="003651EC">
              <w:rPr>
                <w:rFonts w:ascii="宋体" w:hAnsi="宋体" w:hint="eastAsia"/>
                <w:szCs w:val="21"/>
              </w:rPr>
              <w:t>1. 全日制硕士研究生及以上学历学位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C0278" w:rsidRPr="003651EC" w:rsidRDefault="009C0278" w:rsidP="005631D0">
            <w:pPr>
              <w:jc w:val="left"/>
              <w:rPr>
                <w:rFonts w:ascii="宋体" w:hAnsi="宋体"/>
                <w:szCs w:val="21"/>
              </w:rPr>
            </w:pPr>
            <w:r w:rsidRPr="003651EC">
              <w:rPr>
                <w:rFonts w:ascii="宋体" w:hAnsi="宋体" w:hint="eastAsia"/>
                <w:szCs w:val="21"/>
              </w:rPr>
              <w:t>2. 35周岁（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3651EC">
                <w:rPr>
                  <w:rFonts w:ascii="宋体" w:hAnsi="宋体" w:hint="eastAsia"/>
                  <w:szCs w:val="21"/>
                </w:rPr>
                <w:t>1983年1月1日</w:t>
              </w:r>
            </w:smartTag>
            <w:r w:rsidRPr="003651EC">
              <w:rPr>
                <w:rFonts w:ascii="宋体" w:hAnsi="宋体" w:hint="eastAsia"/>
                <w:szCs w:val="21"/>
              </w:rPr>
              <w:t>后出生）及以下。</w:t>
            </w:r>
          </w:p>
        </w:tc>
      </w:tr>
      <w:tr w:rsidR="009C0278" w:rsidRPr="00082DD9" w:rsidTr="005631D0">
        <w:trPr>
          <w:trHeight w:val="935"/>
        </w:trPr>
        <w:tc>
          <w:tcPr>
            <w:tcW w:w="568" w:type="dxa"/>
            <w:vAlign w:val="center"/>
          </w:tcPr>
          <w:p w:rsidR="009C0278" w:rsidRPr="00082DD9" w:rsidRDefault="009C0278" w:rsidP="005631D0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082DD9"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51EC">
              <w:rPr>
                <w:rFonts w:hint="eastAsia"/>
                <w:color w:val="000000"/>
                <w:szCs w:val="21"/>
              </w:rPr>
              <w:t>测量专任教师</w:t>
            </w:r>
          </w:p>
        </w:tc>
        <w:tc>
          <w:tcPr>
            <w:tcW w:w="354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工程测量类</w:t>
            </w:r>
          </w:p>
        </w:tc>
        <w:tc>
          <w:tcPr>
            <w:tcW w:w="3119" w:type="dxa"/>
            <w:vAlign w:val="center"/>
          </w:tcPr>
          <w:p w:rsidR="009C0278" w:rsidRPr="003651EC" w:rsidRDefault="009C0278" w:rsidP="005631D0">
            <w:pPr>
              <w:jc w:val="left"/>
              <w:rPr>
                <w:rFonts w:ascii="宋体" w:hAnsi="宋体" w:hint="eastAsia"/>
                <w:szCs w:val="21"/>
              </w:rPr>
            </w:pPr>
            <w:r w:rsidRPr="003651EC">
              <w:rPr>
                <w:rFonts w:ascii="宋体" w:hAnsi="宋体" w:hint="eastAsia"/>
                <w:szCs w:val="21"/>
              </w:rPr>
              <w:t>1. 全日制硕士研究生及以上学历学位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C0278" w:rsidRPr="003651EC" w:rsidRDefault="009C0278" w:rsidP="005631D0">
            <w:pPr>
              <w:jc w:val="left"/>
              <w:rPr>
                <w:rFonts w:ascii="宋体" w:hAnsi="宋体"/>
                <w:szCs w:val="21"/>
              </w:rPr>
            </w:pPr>
            <w:r w:rsidRPr="003651EC">
              <w:rPr>
                <w:rFonts w:ascii="宋体" w:hAnsi="宋体" w:hint="eastAsia"/>
                <w:szCs w:val="21"/>
              </w:rPr>
              <w:t>2. 35周岁（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3651EC">
                <w:rPr>
                  <w:rFonts w:ascii="宋体" w:hAnsi="宋体" w:hint="eastAsia"/>
                  <w:szCs w:val="21"/>
                </w:rPr>
                <w:t>1983年1月1日</w:t>
              </w:r>
            </w:smartTag>
            <w:r w:rsidRPr="003651EC">
              <w:rPr>
                <w:rFonts w:ascii="宋体" w:hAnsi="宋体" w:hint="eastAsia"/>
                <w:szCs w:val="21"/>
              </w:rPr>
              <w:t>后出生）及以下。</w:t>
            </w:r>
          </w:p>
        </w:tc>
      </w:tr>
      <w:tr w:rsidR="009C0278" w:rsidRPr="00082DD9" w:rsidTr="005631D0">
        <w:trPr>
          <w:trHeight w:val="868"/>
        </w:trPr>
        <w:tc>
          <w:tcPr>
            <w:tcW w:w="568" w:type="dxa"/>
            <w:vAlign w:val="center"/>
          </w:tcPr>
          <w:p w:rsidR="009C0278" w:rsidRPr="00082DD9" w:rsidRDefault="009C0278" w:rsidP="005631D0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082DD9">
              <w:rPr>
                <w:rFonts w:ascii="宋体" w:hAnsi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51EC">
              <w:rPr>
                <w:rFonts w:hint="eastAsia"/>
                <w:color w:val="000000"/>
                <w:szCs w:val="21"/>
              </w:rPr>
              <w:t>信息安全专任教师</w:t>
            </w:r>
          </w:p>
        </w:tc>
        <w:tc>
          <w:tcPr>
            <w:tcW w:w="354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信息安全专业、网络空间安全专业、信息对抗专业、计算网络技术专业</w:t>
            </w:r>
          </w:p>
        </w:tc>
        <w:tc>
          <w:tcPr>
            <w:tcW w:w="3119" w:type="dxa"/>
            <w:vAlign w:val="center"/>
          </w:tcPr>
          <w:p w:rsidR="009C0278" w:rsidRPr="000B4B42" w:rsidRDefault="009C0278" w:rsidP="005631D0">
            <w:pPr>
              <w:jc w:val="left"/>
              <w:rPr>
                <w:rFonts w:ascii="宋体" w:hAnsi="宋体" w:hint="eastAsia"/>
                <w:szCs w:val="21"/>
              </w:rPr>
            </w:pPr>
            <w:r w:rsidRPr="000B4B42">
              <w:rPr>
                <w:rFonts w:ascii="宋体" w:hAnsi="宋体" w:hint="eastAsia"/>
                <w:szCs w:val="21"/>
              </w:rPr>
              <w:t>1. 全日制硕士研究生及以上学历学位。</w:t>
            </w:r>
          </w:p>
          <w:p w:rsidR="009C0278" w:rsidRPr="003651EC" w:rsidRDefault="009C0278" w:rsidP="005631D0">
            <w:pPr>
              <w:jc w:val="left"/>
              <w:rPr>
                <w:rFonts w:ascii="宋体" w:hAnsi="宋体"/>
                <w:color w:val="FF00FF"/>
                <w:szCs w:val="21"/>
              </w:rPr>
            </w:pPr>
            <w:r w:rsidRPr="000B4B42">
              <w:rPr>
                <w:rFonts w:ascii="宋体" w:hAnsi="宋体" w:hint="eastAsia"/>
                <w:szCs w:val="21"/>
              </w:rPr>
              <w:t>2. 35周岁（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0B4B42">
                <w:rPr>
                  <w:rFonts w:ascii="宋体" w:hAnsi="宋体" w:hint="eastAsia"/>
                  <w:szCs w:val="21"/>
                </w:rPr>
                <w:t>1983年1月1日</w:t>
              </w:r>
            </w:smartTag>
            <w:r w:rsidRPr="000B4B42">
              <w:rPr>
                <w:rFonts w:ascii="宋体" w:hAnsi="宋体" w:hint="eastAsia"/>
                <w:szCs w:val="21"/>
              </w:rPr>
              <w:t>后出生）及以下。</w:t>
            </w:r>
          </w:p>
        </w:tc>
      </w:tr>
      <w:tr w:rsidR="009C0278" w:rsidRPr="00082DD9" w:rsidTr="005631D0">
        <w:trPr>
          <w:trHeight w:val="868"/>
        </w:trPr>
        <w:tc>
          <w:tcPr>
            <w:tcW w:w="568" w:type="dxa"/>
            <w:vAlign w:val="center"/>
          </w:tcPr>
          <w:p w:rsidR="009C0278" w:rsidRPr="00082DD9" w:rsidRDefault="009C0278" w:rsidP="005631D0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082DD9">
              <w:rPr>
                <w:rFonts w:ascii="宋体" w:hAnsi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51EC">
              <w:rPr>
                <w:rFonts w:hint="eastAsia"/>
                <w:color w:val="000000"/>
                <w:szCs w:val="21"/>
              </w:rPr>
              <w:t>消防工程</w:t>
            </w:r>
            <w:r w:rsidRPr="003651EC">
              <w:rPr>
                <w:rFonts w:hint="eastAsia"/>
                <w:color w:val="000000"/>
                <w:szCs w:val="21"/>
              </w:rPr>
              <w:t>/</w:t>
            </w:r>
            <w:r w:rsidRPr="003651EC">
              <w:rPr>
                <w:rFonts w:hint="eastAsia"/>
                <w:color w:val="000000"/>
                <w:szCs w:val="21"/>
              </w:rPr>
              <w:t>消防技术与管理专任教师</w:t>
            </w:r>
          </w:p>
        </w:tc>
        <w:tc>
          <w:tcPr>
            <w:tcW w:w="3544" w:type="dxa"/>
            <w:vAlign w:val="center"/>
          </w:tcPr>
          <w:p w:rsidR="009C0278" w:rsidRPr="003651EC" w:rsidRDefault="009C0278" w:rsidP="005631D0">
            <w:pPr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 xml:space="preserve"> </w:t>
            </w:r>
            <w:r w:rsidRPr="003651EC">
              <w:rPr>
                <w:rFonts w:hint="eastAsia"/>
                <w:szCs w:val="21"/>
              </w:rPr>
              <w:t>消防工程，消防安全技术及工程、消防技术与管理、消防指挥学。</w:t>
            </w:r>
          </w:p>
        </w:tc>
        <w:tc>
          <w:tcPr>
            <w:tcW w:w="3119" w:type="dxa"/>
            <w:vAlign w:val="center"/>
          </w:tcPr>
          <w:p w:rsidR="009C0278" w:rsidRPr="003651EC" w:rsidRDefault="009C0278" w:rsidP="005631D0">
            <w:pPr>
              <w:jc w:val="left"/>
              <w:rPr>
                <w:rFonts w:ascii="宋体" w:hAnsi="宋体" w:hint="eastAsia"/>
                <w:szCs w:val="21"/>
              </w:rPr>
            </w:pPr>
            <w:r w:rsidRPr="003651EC">
              <w:rPr>
                <w:rFonts w:ascii="宋体" w:hAnsi="宋体" w:hint="eastAsia"/>
                <w:szCs w:val="21"/>
              </w:rPr>
              <w:t>1. 全日制硕士研究生及以上学历学位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C0278" w:rsidRPr="003651EC" w:rsidRDefault="009C0278" w:rsidP="005631D0">
            <w:pPr>
              <w:jc w:val="left"/>
              <w:rPr>
                <w:rFonts w:ascii="宋体" w:hAnsi="宋体"/>
                <w:szCs w:val="21"/>
              </w:rPr>
            </w:pPr>
            <w:r w:rsidRPr="003651EC">
              <w:rPr>
                <w:rFonts w:ascii="宋体" w:hAnsi="宋体" w:hint="eastAsia"/>
                <w:szCs w:val="21"/>
              </w:rPr>
              <w:t>2. 35周岁（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3651EC">
                <w:rPr>
                  <w:rFonts w:ascii="宋体" w:hAnsi="宋体" w:hint="eastAsia"/>
                  <w:szCs w:val="21"/>
                </w:rPr>
                <w:t>1983年1月1日</w:t>
              </w:r>
            </w:smartTag>
            <w:r w:rsidRPr="003651EC">
              <w:rPr>
                <w:rFonts w:ascii="宋体" w:hAnsi="宋体" w:hint="eastAsia"/>
                <w:szCs w:val="21"/>
              </w:rPr>
              <w:t>后出生）及以下。</w:t>
            </w:r>
          </w:p>
        </w:tc>
      </w:tr>
      <w:tr w:rsidR="009C0278" w:rsidRPr="00082DD9" w:rsidTr="005631D0">
        <w:trPr>
          <w:trHeight w:val="868"/>
        </w:trPr>
        <w:tc>
          <w:tcPr>
            <w:tcW w:w="568" w:type="dxa"/>
            <w:vAlign w:val="center"/>
          </w:tcPr>
          <w:p w:rsidR="009C0278" w:rsidRPr="00082DD9" w:rsidRDefault="009C0278" w:rsidP="005631D0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082DD9">
              <w:rPr>
                <w:rFonts w:ascii="宋体" w:hAnsi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9C0278" w:rsidRPr="003651EC" w:rsidRDefault="009C0278" w:rsidP="005631D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51EC">
              <w:rPr>
                <w:rFonts w:hint="eastAsia"/>
                <w:color w:val="000000"/>
                <w:szCs w:val="21"/>
              </w:rPr>
              <w:t>机电专任教师</w:t>
            </w:r>
          </w:p>
        </w:tc>
        <w:tc>
          <w:tcPr>
            <w:tcW w:w="3544" w:type="dxa"/>
            <w:vAlign w:val="center"/>
          </w:tcPr>
          <w:p w:rsidR="009C0278" w:rsidRPr="003651EC" w:rsidRDefault="009C0278" w:rsidP="005631D0">
            <w:pPr>
              <w:rPr>
                <w:rFonts w:ascii="宋体" w:hAnsi="宋体" w:cs="宋体"/>
                <w:szCs w:val="21"/>
              </w:rPr>
            </w:pPr>
            <w:r w:rsidRPr="003651EC">
              <w:rPr>
                <w:rFonts w:hint="eastAsia"/>
                <w:szCs w:val="21"/>
              </w:rPr>
              <w:t>机械设计制造及其自动化、制造自动化与测控技术、机械工程及自动化、机械电子工程</w:t>
            </w:r>
          </w:p>
        </w:tc>
        <w:tc>
          <w:tcPr>
            <w:tcW w:w="3119" w:type="dxa"/>
            <w:vAlign w:val="center"/>
          </w:tcPr>
          <w:p w:rsidR="009C0278" w:rsidRPr="003651EC" w:rsidRDefault="009C0278" w:rsidP="005631D0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3651EC">
              <w:rPr>
                <w:rFonts w:ascii="宋体" w:hAnsi="宋体" w:hint="eastAsia"/>
                <w:szCs w:val="21"/>
              </w:rPr>
              <w:t>1. 全日制硕士研究生及以上学历学位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C0278" w:rsidRPr="003651EC" w:rsidRDefault="009C0278" w:rsidP="005631D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3651EC">
              <w:rPr>
                <w:rFonts w:ascii="宋体" w:hAnsi="宋体" w:hint="eastAsia"/>
                <w:szCs w:val="21"/>
              </w:rPr>
              <w:t>2. 35周岁（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3651EC">
                <w:rPr>
                  <w:rFonts w:ascii="宋体" w:hAnsi="宋体" w:hint="eastAsia"/>
                  <w:szCs w:val="21"/>
                </w:rPr>
                <w:t>1983年1月1日</w:t>
              </w:r>
            </w:smartTag>
            <w:r w:rsidRPr="003651EC">
              <w:rPr>
                <w:rFonts w:ascii="宋体" w:hAnsi="宋体" w:hint="eastAsia"/>
                <w:szCs w:val="21"/>
              </w:rPr>
              <w:t>后出生）及以下。</w:t>
            </w:r>
          </w:p>
        </w:tc>
      </w:tr>
    </w:tbl>
    <w:p w:rsidR="009C0278" w:rsidRPr="00082DD9" w:rsidRDefault="009C0278" w:rsidP="009C0278">
      <w:pPr>
        <w:widowControl/>
        <w:tabs>
          <w:tab w:val="left" w:pos="5387"/>
        </w:tabs>
        <w:spacing w:line="360" w:lineRule="exact"/>
        <w:ind w:right="700"/>
        <w:rPr>
          <w:rFonts w:ascii="宋体" w:hAnsi="宋体" w:cs="Arial" w:hint="eastAsia"/>
          <w:color w:val="000000"/>
          <w:kern w:val="0"/>
          <w:sz w:val="22"/>
          <w:szCs w:val="22"/>
        </w:rPr>
      </w:pPr>
    </w:p>
    <w:p w:rsidR="00F10F1C" w:rsidRPr="009C0278" w:rsidRDefault="00F10F1C">
      <w:bookmarkStart w:id="0" w:name="_GoBack"/>
      <w:bookmarkEnd w:id="0"/>
    </w:p>
    <w:sectPr w:rsidR="00F10F1C" w:rsidRPr="009C0278" w:rsidSect="009C0278">
      <w:pgSz w:w="11906" w:h="16838"/>
      <w:pgMar w:top="1440" w:right="85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74" w:rsidRDefault="00485B74" w:rsidP="009C0278">
      <w:r>
        <w:separator/>
      </w:r>
    </w:p>
  </w:endnote>
  <w:endnote w:type="continuationSeparator" w:id="0">
    <w:p w:rsidR="00485B74" w:rsidRDefault="00485B74" w:rsidP="009C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74" w:rsidRDefault="00485B74" w:rsidP="009C0278">
      <w:r>
        <w:separator/>
      </w:r>
    </w:p>
  </w:footnote>
  <w:footnote w:type="continuationSeparator" w:id="0">
    <w:p w:rsidR="00485B74" w:rsidRDefault="00485B74" w:rsidP="009C0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A9"/>
    <w:rsid w:val="00485B74"/>
    <w:rsid w:val="005508A9"/>
    <w:rsid w:val="009C0278"/>
    <w:rsid w:val="00F1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2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2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2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2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2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2</cp:revision>
  <dcterms:created xsi:type="dcterms:W3CDTF">2018-10-12T12:38:00Z</dcterms:created>
  <dcterms:modified xsi:type="dcterms:W3CDTF">2018-10-12T12:39:00Z</dcterms:modified>
</cp:coreProperties>
</file>